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F6" w:rsidRPr="00F92790" w:rsidRDefault="002C7AC4" w:rsidP="00ED5DA3">
      <w:pPr>
        <w:pStyle w:val="Headcover"/>
        <w:framePr w:wrap="around" w:vAnchor="text" w:x="1986" w:y="1" w:anchorLock="1"/>
        <w:rPr>
          <w:lang w:val="nl" w:eastAsia="nl-NL"/>
        </w:rPr>
      </w:pPr>
      <w:r>
        <w:rPr>
          <w:lang w:val="nl" w:eastAsia="nl-NL"/>
        </w:rPr>
        <w:t>Persbericht</w:t>
      </w:r>
    </w:p>
    <w:p w:rsidR="00344CF6" w:rsidRPr="00E5455B" w:rsidRDefault="00344CF6" w:rsidP="00BF55F0">
      <w:pPr>
        <w:rPr>
          <w:lang w:val="nl" w:eastAsia="nl-NL"/>
        </w:rPr>
      </w:pPr>
    </w:p>
    <w:p w:rsidR="00BF55F0" w:rsidRDefault="00BF55F0" w:rsidP="00BF55F0">
      <w:pPr>
        <w:rPr>
          <w:lang w:val="nl" w:eastAsia="nl-NL"/>
        </w:rPr>
      </w:pPr>
    </w:p>
    <w:p w:rsidR="00BF55F0" w:rsidRDefault="00BF55F0" w:rsidP="00BF55F0">
      <w:pPr>
        <w:rPr>
          <w:lang w:val="nl" w:eastAsia="nl-NL"/>
        </w:rPr>
      </w:pPr>
    </w:p>
    <w:p w:rsidR="002C7AC4" w:rsidRDefault="002C7AC4" w:rsidP="002C7AC4">
      <w:pPr>
        <w:pStyle w:val="9pt14ptpersbericht"/>
      </w:pPr>
      <w:r>
        <w:t xml:space="preserve">Datum: </w:t>
      </w:r>
      <w:r w:rsidR="003A379F">
        <w:t>7 mei</w:t>
      </w:r>
    </w:p>
    <w:p w:rsidR="002C7AC4" w:rsidRDefault="002C7AC4" w:rsidP="002C7AC4">
      <w:pPr>
        <w:pStyle w:val="9pt14ptpersbericht"/>
      </w:pPr>
    </w:p>
    <w:p w:rsidR="002C7AC4" w:rsidRDefault="003A379F" w:rsidP="002C7AC4">
      <w:pPr>
        <w:pStyle w:val="Kop1"/>
      </w:pPr>
      <w:r>
        <w:t>Structuurvisie Petten krijgt letterlijk al meer vorm</w:t>
      </w:r>
    </w:p>
    <w:p w:rsidR="002C7AC4" w:rsidRDefault="002C7AC4" w:rsidP="002C7AC4">
      <w:pPr>
        <w:pStyle w:val="9pt14ptpersbericht"/>
      </w:pPr>
    </w:p>
    <w:p w:rsidR="002C7AC4" w:rsidRDefault="003A379F" w:rsidP="002C7AC4">
      <w:pPr>
        <w:pStyle w:val="9pt14ptpersbericht"/>
      </w:pPr>
      <w:r>
        <w:t>De structuurvisie Petten krijgt letterlijk al meer vorm. Waar het plan vorig jaar</w:t>
      </w:r>
      <w:r w:rsidR="00CA36ED">
        <w:t>, toen het werd vastgesteld,</w:t>
      </w:r>
      <w:r>
        <w:t xml:space="preserve"> nog een papieren plan was, zijn in Petten bijna dagelijks de veranderingen te zien. Om alle inwoners van het dorp en andere belangstellenden bij te praten, is er 4 juni een informatieavond in Petten zelf. Tijdens deze avond praat de gemeente bezoekers bij over de structuurvisie en alle ontwikkelingen in Petten</w:t>
      </w:r>
      <w:r w:rsidR="007116A1">
        <w:t xml:space="preserve"> die gaande zijn</w:t>
      </w:r>
      <w:r>
        <w:t>.</w:t>
      </w:r>
    </w:p>
    <w:p w:rsidR="007116A1" w:rsidRDefault="007116A1" w:rsidP="002C7AC4">
      <w:pPr>
        <w:pStyle w:val="9pt14ptpersbericht"/>
      </w:pPr>
    </w:p>
    <w:p w:rsidR="00BD2A27" w:rsidRDefault="003A379F" w:rsidP="002C7AC4">
      <w:pPr>
        <w:pStyle w:val="9pt14ptpersbericht"/>
      </w:pPr>
      <w:r>
        <w:t>Het nieuwe strand</w:t>
      </w:r>
      <w:r w:rsidR="00BD2A27" w:rsidRPr="00BD2A27">
        <w:t xml:space="preserve"> </w:t>
      </w:r>
      <w:r w:rsidR="00BD2A27">
        <w:t>bijvoorbeeld,</w:t>
      </w:r>
      <w:r>
        <w:t xml:space="preserve"> </w:t>
      </w:r>
      <w:r w:rsidR="00BD2A27">
        <w:t xml:space="preserve">dat door het hoogheemraadschap, Rijkswaterstaat en de provincie is aangelegd, </w:t>
      </w:r>
      <w:r>
        <w:t xml:space="preserve">is inmiddels voor iedereen bereikbaar. Wandelaars kunnen tussen Petten en Camperduin genieten van </w:t>
      </w:r>
      <w:r w:rsidR="00F010BB">
        <w:t>5,5</w:t>
      </w:r>
      <w:r>
        <w:t xml:space="preserve"> kilometer nieuw strand, waarbij zij maar liefst </w:t>
      </w:r>
      <w:r w:rsidR="00F010BB">
        <w:t>3,5</w:t>
      </w:r>
      <w:r>
        <w:t xml:space="preserve"> kilometer lang kunnen genieten van natuur. </w:t>
      </w:r>
      <w:r w:rsidR="00BD2A27">
        <w:t>Om de natuur hier de ruimte te geven, zijn op dit deel van het strand expres geen strandopgangen gemaakt</w:t>
      </w:r>
      <w:r w:rsidR="001D692F">
        <w:t>.</w:t>
      </w:r>
      <w:r w:rsidR="00BD2A27">
        <w:t xml:space="preserve"> </w:t>
      </w:r>
    </w:p>
    <w:p w:rsidR="00BD2A27" w:rsidRDefault="00BD2A27" w:rsidP="002C7AC4">
      <w:pPr>
        <w:pStyle w:val="9pt14ptpersbericht"/>
      </w:pPr>
    </w:p>
    <w:p w:rsidR="003A379F" w:rsidRDefault="00CA36ED" w:rsidP="002C7AC4">
      <w:pPr>
        <w:pStyle w:val="9pt14ptpersbericht"/>
      </w:pPr>
      <w:r>
        <w:t>Het deel van het nieuwe stran</w:t>
      </w:r>
      <w:r w:rsidR="00BD2A27">
        <w:t xml:space="preserve">d dat voor het dorp ligt, wordt, zoals in de structuurvisie Petten staat, </w:t>
      </w:r>
      <w:r>
        <w:t>ingericht voor recreatie</w:t>
      </w:r>
      <w:r w:rsidR="00BD2A27">
        <w:t>:</w:t>
      </w:r>
      <w:r>
        <w:t xml:space="preserve"> </w:t>
      </w:r>
      <w:r w:rsidR="00BD2A27">
        <w:t>er komen</w:t>
      </w:r>
      <w:r>
        <w:t xml:space="preserve"> </w:t>
      </w:r>
      <w:r w:rsidR="003A379F">
        <w:t xml:space="preserve">nieuwe strandpaviljoens, bootjes </w:t>
      </w:r>
      <w:r w:rsidR="00BD2A27">
        <w:t xml:space="preserve">kunnen </w:t>
      </w:r>
      <w:r w:rsidR="003A379F">
        <w:t xml:space="preserve">te water gelaten worden, </w:t>
      </w:r>
      <w:r w:rsidR="00BD2A27">
        <w:t xml:space="preserve">er komen </w:t>
      </w:r>
      <w:r w:rsidR="003A379F">
        <w:t xml:space="preserve">strandhuisjes en gezinnen kunnen recreëren. De aanbesteding van de </w:t>
      </w:r>
      <w:r w:rsidR="003A379F" w:rsidRPr="00D30321">
        <w:t>eerste</w:t>
      </w:r>
      <w:r w:rsidR="00D30321">
        <w:t xml:space="preserve"> </w:t>
      </w:r>
      <w:r w:rsidR="00960503">
        <w:t>50</w:t>
      </w:r>
      <w:r w:rsidR="003A379F">
        <w:t xml:space="preserve"> strandhuisjes is bijna rond. Eind mei wordt bekend hoe de strandhuisjes eruit komen te zien. In totaal komen er 80 strandhuisjes; in eerdere plannen waren dit er 120. </w:t>
      </w:r>
      <w:r w:rsidR="00960503">
        <w:t xml:space="preserve">In overleg met Provincie, Hoogheemraadschap Hollands Noorderkwartier en Rijkswaterstaat </w:t>
      </w:r>
      <w:r w:rsidR="00BD2A27">
        <w:t>heeft de gemeente</w:t>
      </w:r>
      <w:r w:rsidR="00960503">
        <w:t xml:space="preserve"> besloten om minder huisjes te realiseren. Op deze manier kunnen de huisjes op een meer luchtige manier op het strand gezet worden waardoor de strandbeleving optimaal zal zijn</w:t>
      </w:r>
      <w:r w:rsidR="00D30321">
        <w:t xml:space="preserve">. </w:t>
      </w:r>
      <w:r w:rsidR="007116A1">
        <w:t>Wat betreft de standpaviljoens mag Zee en Zo de aftrap doen met het 1</w:t>
      </w:r>
      <w:r w:rsidR="007116A1" w:rsidRPr="007116A1">
        <w:rPr>
          <w:vertAlign w:val="superscript"/>
        </w:rPr>
        <w:t>e</w:t>
      </w:r>
      <w:r w:rsidR="007116A1">
        <w:t xml:space="preserve"> nieuwe paviljoen. Inmiddels liggen er ontwerpen voor het nieuwe paviljoen. De verwachting is dat </w:t>
      </w:r>
      <w:r w:rsidR="00960503">
        <w:t xml:space="preserve">in het vierde kwartaal van 2015 het nieuwe paviljoen op het nieuwe strand staat. </w:t>
      </w:r>
    </w:p>
    <w:p w:rsidR="003A379F" w:rsidRDefault="003A379F" w:rsidP="002C7AC4">
      <w:pPr>
        <w:pStyle w:val="9pt14ptpersbericht"/>
      </w:pPr>
    </w:p>
    <w:p w:rsidR="002C7AC4" w:rsidRDefault="00BD2A27" w:rsidP="002C7AC4">
      <w:pPr>
        <w:pStyle w:val="9pt14ptpersbericht"/>
      </w:pPr>
      <w:r>
        <w:t xml:space="preserve">Om het strand vanuit het dorp Petten goed bereikbaar te maken, wordt er </w:t>
      </w:r>
      <w:r w:rsidR="003A379F">
        <w:t>hard gewerkt aan de nieuwe strandopgangen</w:t>
      </w:r>
      <w:r>
        <w:t xml:space="preserve"> zoals die ook in de structuurvisie Petten staan</w:t>
      </w:r>
      <w:r w:rsidR="003A379F">
        <w:t xml:space="preserve">. Voor het nieuwe Plein 1945 is de gemeente bezig met de voorbereidingen zodat na het toeristenseizoen meteen begonnen kan worden met de aanleg. </w:t>
      </w:r>
      <w:r w:rsidR="007116A1">
        <w:t>Het ontwerp van het schip op het plein is verder uitgewerkt. Tijdens de informatieavond zijn hiervan tekeningen te zien.</w:t>
      </w:r>
      <w:r w:rsidR="001D692F">
        <w:t xml:space="preserve"> En met de intentieovereenkomst die de gemeente en de familie Sips over Corfwater gesloten hebben, zijn ook voor dit deel van de structuurvisie ontwikkelingen te verwachten.</w:t>
      </w:r>
      <w:bookmarkStart w:id="0" w:name="_GoBack"/>
      <w:bookmarkEnd w:id="0"/>
    </w:p>
    <w:p w:rsidR="001D692F" w:rsidRDefault="001D692F" w:rsidP="002C7AC4">
      <w:pPr>
        <w:pStyle w:val="9pt14ptpersbericht"/>
      </w:pPr>
    </w:p>
    <w:p w:rsidR="00960503" w:rsidRDefault="00960503" w:rsidP="002C7AC4">
      <w:pPr>
        <w:pStyle w:val="9pt14ptpersbericht"/>
      </w:pPr>
    </w:p>
    <w:p w:rsidR="002C7AC4" w:rsidRPr="002C7AC4" w:rsidRDefault="002C7AC4" w:rsidP="002C7AC4">
      <w:pPr>
        <w:pStyle w:val="9pt14ptpersbericht"/>
        <w:rPr>
          <w:b/>
        </w:rPr>
      </w:pPr>
      <w:r w:rsidRPr="002C7AC4">
        <w:rPr>
          <w:b/>
        </w:rPr>
        <w:t>Noot voor de redactie</w:t>
      </w:r>
    </w:p>
    <w:p w:rsidR="002C7AC4" w:rsidRPr="002C7AC4" w:rsidRDefault="00D30321" w:rsidP="002C7AC4">
      <w:pPr>
        <w:pStyle w:val="9pt14ptpersbericht"/>
      </w:pPr>
      <w:r>
        <w:t xml:space="preserve">De foto’s bij dit persbericht kunt u vrij van rechten  gebruiken. </w:t>
      </w:r>
      <w:r w:rsidR="002C7AC4">
        <w:t>Voor meer informatie kunt u contact opnemen met:</w:t>
      </w:r>
      <w:r>
        <w:t xml:space="preserve"> </w:t>
      </w:r>
      <w:r w:rsidR="002C7AC4">
        <w:t xml:space="preserve">Liesbeth Koning, tel.: (0224) 210 </w:t>
      </w:r>
      <w:r w:rsidR="009C277A">
        <w:t>630</w:t>
      </w:r>
      <w:r w:rsidR="002C7AC4">
        <w:t xml:space="preserve"> / 06 23 88 55 78</w:t>
      </w:r>
    </w:p>
    <w:sectPr w:rsidR="002C7AC4" w:rsidRPr="002C7AC4" w:rsidSect="00D002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64" w:right="1418" w:bottom="1134" w:left="1985" w:header="709" w:footer="624" w:gutter="0"/>
      <w:cols w:space="708"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005" w:rsidRDefault="00BC4005" w:rsidP="00062483">
      <w:r>
        <w:separator/>
      </w:r>
    </w:p>
  </w:endnote>
  <w:endnote w:type="continuationSeparator" w:id="0">
    <w:p w:rsidR="00BC4005" w:rsidRDefault="00BC4005" w:rsidP="0006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3AA" w:rsidRDefault="00A313A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279" w:rsidRDefault="001D692F" w:rsidP="00FD6279">
    <w:pPr>
      <w:pStyle w:val="Voettekst"/>
      <w:tabs>
        <w:tab w:val="clear" w:pos="4536"/>
        <w:tab w:val="clear" w:pos="9072"/>
        <w:tab w:val="left" w:pos="2550"/>
      </w:tabs>
      <w:ind w:right="360"/>
      <w:rPr>
        <w:sz w:val="14"/>
        <w:szCs w:val="14"/>
      </w:rPr>
    </w:pPr>
    <w:r>
      <w:rPr>
        <w:noProof/>
        <w:sz w:val="14"/>
        <w:szCs w:val="14"/>
        <w:lang w:eastAsia="nl-NL"/>
      </w:rPr>
      <w:pict>
        <v:line id="_x0000_s2057" style="position:absolute;z-index:251659264;visibility:visible;mso-position-horizontal-relative:page;mso-position-vertical-relative:page;mso-width-relative:margin" from="99.25pt,780pt" to="524.45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" strokeweight=".5pt">
          <w10:wrap anchorx="page" anchory="page"/>
        </v:line>
      </w:pict>
    </w:r>
    <w:r w:rsidR="00FD6279">
      <w:rPr>
        <w:sz w:val="14"/>
        <w:szCs w:val="14"/>
      </w:rPr>
      <w:tab/>
    </w:r>
  </w:p>
  <w:p w:rsidR="00FD6279" w:rsidRPr="00FD6279" w:rsidRDefault="00ED5DA3" w:rsidP="00FD6279">
    <w:pPr>
      <w:pStyle w:val="Voettekst"/>
      <w:tabs>
        <w:tab w:val="clear" w:pos="4536"/>
        <w:tab w:val="clear" w:pos="9072"/>
        <w:tab w:val="right" w:pos="8497"/>
      </w:tabs>
      <w:ind w:right="360"/>
      <w:rPr>
        <w:sz w:val="14"/>
        <w:szCs w:val="14"/>
      </w:rPr>
    </w:pPr>
    <w:r>
      <w:rPr>
        <w:sz w:val="14"/>
        <w:szCs w:val="14"/>
      </w:rPr>
      <w:t>Bewijs van ontvangst</w:t>
    </w:r>
    <w:r w:rsidR="00FD6279" w:rsidRPr="009F6CAE">
      <w:rPr>
        <w:sz w:val="14"/>
        <w:szCs w:val="14"/>
      </w:rPr>
      <w:tab/>
      <w:t xml:space="preserve">pagina </w:t>
    </w:r>
    <w:r w:rsidR="00FD6279" w:rsidRPr="009F6CAE">
      <w:rPr>
        <w:sz w:val="14"/>
        <w:szCs w:val="14"/>
      </w:rPr>
      <w:fldChar w:fldCharType="begin"/>
    </w:r>
    <w:r w:rsidR="00FD6279" w:rsidRPr="009F6CAE">
      <w:rPr>
        <w:sz w:val="14"/>
        <w:szCs w:val="14"/>
      </w:rPr>
      <w:instrText xml:space="preserve"> PAGE   \* MERGEFORMAT </w:instrText>
    </w:r>
    <w:r w:rsidR="00FD6279" w:rsidRPr="009F6CAE">
      <w:rPr>
        <w:sz w:val="14"/>
        <w:szCs w:val="14"/>
      </w:rPr>
      <w:fldChar w:fldCharType="separate"/>
    </w:r>
    <w:r w:rsidR="00FD6AAA">
      <w:rPr>
        <w:noProof/>
        <w:sz w:val="14"/>
        <w:szCs w:val="14"/>
      </w:rPr>
      <w:t>2</w:t>
    </w:r>
    <w:r w:rsidR="00FD6279" w:rsidRPr="009F6CAE">
      <w:rPr>
        <w:sz w:val="14"/>
        <w:szCs w:val="14"/>
      </w:rPr>
      <w:fldChar w:fldCharType="end"/>
    </w:r>
    <w:r w:rsidR="00FD6279" w:rsidRPr="009F6CAE">
      <w:rPr>
        <w:sz w:val="14"/>
        <w:szCs w:val="14"/>
      </w:rPr>
      <w:t xml:space="preserve"> van </w:t>
    </w:r>
    <w:r w:rsidR="00FD6279">
      <w:rPr>
        <w:sz w:val="14"/>
        <w:szCs w:val="14"/>
      </w:rPr>
      <w:t>2</w:t>
    </w:r>
  </w:p>
  <w:p w:rsidR="00FD6279" w:rsidRDefault="00FD6279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279" w:rsidRDefault="001D692F" w:rsidP="00FD6279">
    <w:pPr>
      <w:pStyle w:val="Voettekst"/>
      <w:tabs>
        <w:tab w:val="clear" w:pos="4536"/>
        <w:tab w:val="clear" w:pos="9072"/>
        <w:tab w:val="right" w:pos="8497"/>
      </w:tabs>
      <w:ind w:right="360"/>
      <w:rPr>
        <w:sz w:val="14"/>
        <w:szCs w:val="14"/>
      </w:rPr>
    </w:pPr>
    <w:r>
      <w:rPr>
        <w:noProof/>
        <w:sz w:val="14"/>
        <w:szCs w:val="14"/>
      </w:rPr>
      <w:pict>
        <v:line id="Rechte verbindingslijn 8" o:spid="_x0000_s2056" style="position:absolute;z-index:251658240;visibility:visible;mso-position-horizontal-relative:page;mso-position-vertical-relative:page;mso-width-relative:margin" from="99.25pt,791.8pt" to="524.45pt,7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" strokeweight=".5pt">
          <w10:wrap anchorx="page" anchory="page"/>
        </v:line>
      </w:pict>
    </w:r>
  </w:p>
  <w:p w:rsidR="00FD6279" w:rsidRPr="00FD6279" w:rsidRDefault="00A313AA" w:rsidP="00FD6279">
    <w:pPr>
      <w:pStyle w:val="Voettekst"/>
      <w:tabs>
        <w:tab w:val="clear" w:pos="4536"/>
        <w:tab w:val="clear" w:pos="9072"/>
        <w:tab w:val="right" w:pos="8497"/>
      </w:tabs>
      <w:ind w:right="360"/>
      <w:rPr>
        <w:sz w:val="14"/>
        <w:szCs w:val="14"/>
      </w:rPr>
    </w:pPr>
    <w:r>
      <w:rPr>
        <w:sz w:val="14"/>
        <w:szCs w:val="14"/>
      </w:rPr>
      <w:t>persbericht</w:t>
    </w:r>
    <w:r w:rsidR="00FD6279" w:rsidRPr="009F6CAE">
      <w:rPr>
        <w:sz w:val="14"/>
        <w:szCs w:val="14"/>
      </w:rPr>
      <w:tab/>
    </w:r>
    <w:r w:rsidR="00F8009A">
      <w:rPr>
        <w:sz w:val="14"/>
        <w:szCs w:val="14"/>
      </w:rPr>
      <w:t>p</w:t>
    </w:r>
    <w:r w:rsidR="00FD6279" w:rsidRPr="009F6CAE">
      <w:rPr>
        <w:sz w:val="14"/>
        <w:szCs w:val="14"/>
      </w:rPr>
      <w:t xml:space="preserve">agina </w:t>
    </w:r>
    <w:r w:rsidR="00FD6279" w:rsidRPr="009F6CAE">
      <w:rPr>
        <w:sz w:val="14"/>
        <w:szCs w:val="14"/>
      </w:rPr>
      <w:fldChar w:fldCharType="begin"/>
    </w:r>
    <w:r w:rsidR="00FD6279" w:rsidRPr="009F6CAE">
      <w:rPr>
        <w:sz w:val="14"/>
        <w:szCs w:val="14"/>
      </w:rPr>
      <w:instrText xml:space="preserve"> PAGE   \* MERGEFORMAT </w:instrText>
    </w:r>
    <w:r w:rsidR="00FD6279" w:rsidRPr="009F6CAE">
      <w:rPr>
        <w:sz w:val="14"/>
        <w:szCs w:val="14"/>
      </w:rPr>
      <w:fldChar w:fldCharType="separate"/>
    </w:r>
    <w:r w:rsidR="001D692F">
      <w:rPr>
        <w:noProof/>
        <w:sz w:val="14"/>
        <w:szCs w:val="14"/>
      </w:rPr>
      <w:t>1</w:t>
    </w:r>
    <w:r w:rsidR="00FD6279" w:rsidRPr="009F6CAE">
      <w:rPr>
        <w:sz w:val="14"/>
        <w:szCs w:val="14"/>
      </w:rPr>
      <w:fldChar w:fldCharType="end"/>
    </w:r>
    <w:r w:rsidR="00FD6279" w:rsidRPr="009F6CAE">
      <w:rPr>
        <w:sz w:val="14"/>
        <w:szCs w:val="14"/>
      </w:rPr>
      <w:t xml:space="preserve"> van </w:t>
    </w:r>
    <w:r w:rsidR="00FD6AAA">
      <w:rPr>
        <w:sz w:val="14"/>
        <w:szCs w:val="14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005" w:rsidRDefault="00BC4005" w:rsidP="00062483">
      <w:r>
        <w:separator/>
      </w:r>
    </w:p>
  </w:footnote>
  <w:footnote w:type="continuationSeparator" w:id="0">
    <w:p w:rsidR="00BC4005" w:rsidRDefault="00BC4005" w:rsidP="00062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3AA" w:rsidRDefault="00A313A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279" w:rsidRDefault="001D692F">
    <w:pPr>
      <w:pStyle w:val="Koptekst"/>
    </w:pPr>
    <w:r>
      <w:rPr>
        <w:noProof/>
      </w:rPr>
      <w:pict>
        <v:line id="Rechte verbindingslijn 12" o:spid="_x0000_s2053" style="position:absolute;z-index:251656192;visibility:visible;mso-position-horizontal-relative:page;mso-position-vertical-relative:page;mso-width-relative:margin" from="99.25pt,42.55pt" to="524.4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" strokeweight=".5pt">
          <w10:wrap anchorx="page" anchory="page"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279" w:rsidRDefault="00FD6279">
    <w:pPr>
      <w:pStyle w:val="Koptekst"/>
    </w:pPr>
  </w:p>
  <w:p w:rsidR="00FD6279" w:rsidRDefault="00FD6279">
    <w:pPr>
      <w:pStyle w:val="Koptekst"/>
    </w:pPr>
  </w:p>
  <w:p w:rsidR="00FD6279" w:rsidRDefault="00FD6279" w:rsidP="00344CF6">
    <w:pPr>
      <w:pStyle w:val="Koptekst"/>
      <w:ind w:firstLine="708"/>
    </w:pPr>
  </w:p>
  <w:p w:rsidR="00FD6279" w:rsidRDefault="00FD6279">
    <w:pPr>
      <w:pStyle w:val="Koptekst"/>
    </w:pPr>
  </w:p>
  <w:p w:rsidR="00FD6279" w:rsidRDefault="00FD6279">
    <w:pPr>
      <w:pStyle w:val="Koptekst"/>
    </w:pPr>
  </w:p>
  <w:p w:rsidR="00FD6279" w:rsidRDefault="00FD6279">
    <w:pPr>
      <w:pStyle w:val="Koptekst"/>
    </w:pPr>
  </w:p>
  <w:p w:rsidR="00FD6279" w:rsidRDefault="00FD6279">
    <w:pPr>
      <w:pStyle w:val="Koptekst"/>
    </w:pPr>
  </w:p>
  <w:p w:rsidR="00FD6279" w:rsidRDefault="001D692F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5" o:spid="_x0000_s2055" type="#_x0000_t75" style="position:absolute;margin-left:263.65pt;margin-top:25.5pt;width:170.1pt;height:84.95pt;z-index:-251659264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readOnly" w:enforcement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4005"/>
    <w:rsid w:val="000368D9"/>
    <w:rsid w:val="00062483"/>
    <w:rsid w:val="000A303A"/>
    <w:rsid w:val="000B0C08"/>
    <w:rsid w:val="000D5C0D"/>
    <w:rsid w:val="0015676F"/>
    <w:rsid w:val="001D692F"/>
    <w:rsid w:val="001F24F9"/>
    <w:rsid w:val="00215635"/>
    <w:rsid w:val="00242F56"/>
    <w:rsid w:val="00253BB6"/>
    <w:rsid w:val="002A28DB"/>
    <w:rsid w:val="002A3C80"/>
    <w:rsid w:val="002C7AC4"/>
    <w:rsid w:val="002D2D1B"/>
    <w:rsid w:val="00306843"/>
    <w:rsid w:val="00344CF6"/>
    <w:rsid w:val="0038571E"/>
    <w:rsid w:val="003A379F"/>
    <w:rsid w:val="00473A3A"/>
    <w:rsid w:val="004A4919"/>
    <w:rsid w:val="004A6734"/>
    <w:rsid w:val="004B6924"/>
    <w:rsid w:val="00512248"/>
    <w:rsid w:val="00554715"/>
    <w:rsid w:val="0055578A"/>
    <w:rsid w:val="00570E45"/>
    <w:rsid w:val="005A5BEF"/>
    <w:rsid w:val="005C1DD8"/>
    <w:rsid w:val="005D50BE"/>
    <w:rsid w:val="005D5D95"/>
    <w:rsid w:val="0061629A"/>
    <w:rsid w:val="00616C67"/>
    <w:rsid w:val="00673E92"/>
    <w:rsid w:val="006F451B"/>
    <w:rsid w:val="007116A1"/>
    <w:rsid w:val="007228B2"/>
    <w:rsid w:val="0077130E"/>
    <w:rsid w:val="0079799B"/>
    <w:rsid w:val="007D0EB1"/>
    <w:rsid w:val="007D17CF"/>
    <w:rsid w:val="0080034D"/>
    <w:rsid w:val="00816F7C"/>
    <w:rsid w:val="00831A38"/>
    <w:rsid w:val="00835BB4"/>
    <w:rsid w:val="0086466E"/>
    <w:rsid w:val="00883BA7"/>
    <w:rsid w:val="008C6212"/>
    <w:rsid w:val="00914D6F"/>
    <w:rsid w:val="00922D84"/>
    <w:rsid w:val="00927EC0"/>
    <w:rsid w:val="00935AB1"/>
    <w:rsid w:val="00960503"/>
    <w:rsid w:val="00963160"/>
    <w:rsid w:val="009B67B8"/>
    <w:rsid w:val="009C277A"/>
    <w:rsid w:val="009C45E2"/>
    <w:rsid w:val="009E79F0"/>
    <w:rsid w:val="009F435C"/>
    <w:rsid w:val="00A12145"/>
    <w:rsid w:val="00A313AA"/>
    <w:rsid w:val="00A32589"/>
    <w:rsid w:val="00A748F0"/>
    <w:rsid w:val="00B33687"/>
    <w:rsid w:val="00B52190"/>
    <w:rsid w:val="00BC4005"/>
    <w:rsid w:val="00BD2A27"/>
    <w:rsid w:val="00BF55F0"/>
    <w:rsid w:val="00CA36ED"/>
    <w:rsid w:val="00CA60BC"/>
    <w:rsid w:val="00CD2DA9"/>
    <w:rsid w:val="00CE4FC4"/>
    <w:rsid w:val="00CF578A"/>
    <w:rsid w:val="00D0023B"/>
    <w:rsid w:val="00D00A3A"/>
    <w:rsid w:val="00D04C51"/>
    <w:rsid w:val="00D30321"/>
    <w:rsid w:val="00D501F4"/>
    <w:rsid w:val="00D51455"/>
    <w:rsid w:val="00D56E99"/>
    <w:rsid w:val="00D764F9"/>
    <w:rsid w:val="00D81F30"/>
    <w:rsid w:val="00DC73C3"/>
    <w:rsid w:val="00E3255F"/>
    <w:rsid w:val="00E4025D"/>
    <w:rsid w:val="00E93939"/>
    <w:rsid w:val="00EB50BF"/>
    <w:rsid w:val="00ED5DA3"/>
    <w:rsid w:val="00ED685A"/>
    <w:rsid w:val="00EE79BC"/>
    <w:rsid w:val="00EF3BF6"/>
    <w:rsid w:val="00F010BB"/>
    <w:rsid w:val="00F62816"/>
    <w:rsid w:val="00F8009A"/>
    <w:rsid w:val="00FC055D"/>
    <w:rsid w:val="00FD6279"/>
    <w:rsid w:val="00FD6AAA"/>
    <w:rsid w:val="00FE7A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E4FC4"/>
    <w:pPr>
      <w:spacing w:line="240" w:lineRule="atLeast"/>
    </w:pPr>
    <w:rPr>
      <w:rFonts w:ascii="Century Gothic" w:hAnsi="Century Gothic"/>
      <w:sz w:val="16"/>
      <w:szCs w:val="16"/>
      <w:lang w:eastAsia="ja-JP"/>
    </w:rPr>
  </w:style>
  <w:style w:type="paragraph" w:styleId="Kop1">
    <w:name w:val="heading 1"/>
    <w:basedOn w:val="Standaard"/>
    <w:next w:val="Standaard"/>
    <w:link w:val="Kop1Char"/>
    <w:uiPriority w:val="9"/>
    <w:qFormat/>
    <w:rsid w:val="009C45E2"/>
    <w:pPr>
      <w:keepNext/>
      <w:keepLines/>
      <w:spacing w:after="120" w:line="360" w:lineRule="atLeast"/>
      <w:outlineLvl w:val="0"/>
    </w:pPr>
    <w:rPr>
      <w:rFonts w:eastAsia="MS Gothic"/>
      <w:b/>
      <w:bCs/>
      <w:color w:val="000000"/>
      <w:sz w:val="20"/>
      <w:szCs w:val="2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C45E2"/>
    <w:pPr>
      <w:keepNext/>
      <w:keepLines/>
      <w:spacing w:after="120" w:line="360" w:lineRule="atLeast"/>
      <w:outlineLvl w:val="1"/>
    </w:pPr>
    <w:rPr>
      <w:rFonts w:eastAsia="MS Gothic"/>
      <w:b/>
      <w:bCs/>
      <w:color w:val="00000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6248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62483"/>
  </w:style>
  <w:style w:type="paragraph" w:styleId="Voettekst">
    <w:name w:val="footer"/>
    <w:basedOn w:val="Standaard"/>
    <w:link w:val="VoettekstChar"/>
    <w:uiPriority w:val="99"/>
    <w:unhideWhenUsed/>
    <w:rsid w:val="00DC73C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DC73C3"/>
    <w:rPr>
      <w:rFonts w:ascii="Century Gothic" w:hAnsi="Century Gothic"/>
      <w:sz w:val="16"/>
      <w:szCs w:val="16"/>
      <w:lang w:eastAsia="ja-JP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2483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62483"/>
    <w:rPr>
      <w:rFonts w:ascii="Lucida Grande" w:hAnsi="Lucida Grande" w:cs="Lucida Grande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rsid w:val="00D501F4"/>
    <w:pPr>
      <w:pBdr>
        <w:bottom w:val="single" w:sz="8" w:space="4" w:color="005DAE"/>
      </w:pBdr>
      <w:spacing w:after="300" w:line="240" w:lineRule="auto"/>
      <w:contextualSpacing/>
    </w:pPr>
    <w:rPr>
      <w:rFonts w:eastAsia="MS Gothic"/>
      <w:color w:val="004582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D501F4"/>
    <w:rPr>
      <w:rFonts w:ascii="Century Gothic" w:eastAsia="MS Gothic" w:hAnsi="Century Gothic" w:cs="Times New Roman"/>
      <w:color w:val="004582"/>
      <w:spacing w:val="5"/>
      <w:kern w:val="28"/>
      <w:sz w:val="52"/>
      <w:szCs w:val="52"/>
      <w:lang w:eastAsia="ja-JP"/>
    </w:rPr>
  </w:style>
  <w:style w:type="character" w:styleId="Paginanummer">
    <w:name w:val="page number"/>
    <w:basedOn w:val="Standaardalinea-lettertype"/>
    <w:uiPriority w:val="99"/>
    <w:semiHidden/>
    <w:unhideWhenUsed/>
    <w:rsid w:val="00A12145"/>
  </w:style>
  <w:style w:type="table" w:styleId="Tabelraster">
    <w:name w:val="Table Grid"/>
    <w:basedOn w:val="Standaardtabel"/>
    <w:uiPriority w:val="59"/>
    <w:rsid w:val="00242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8"/>
    <w:aliases w:val="5pt 18pt"/>
    <w:basedOn w:val="Standaard"/>
    <w:qFormat/>
    <w:rsid w:val="009B67B8"/>
    <w:pPr>
      <w:spacing w:line="360" w:lineRule="atLeast"/>
    </w:pPr>
    <w:rPr>
      <w:sz w:val="17"/>
      <w:szCs w:val="17"/>
    </w:rPr>
  </w:style>
  <w:style w:type="character" w:customStyle="1" w:styleId="Kop1Char">
    <w:name w:val="Kop 1 Char"/>
    <w:link w:val="Kop1"/>
    <w:uiPriority w:val="9"/>
    <w:rsid w:val="009C45E2"/>
    <w:rPr>
      <w:rFonts w:ascii="Century Gothic" w:eastAsia="MS Gothic" w:hAnsi="Century Gothic" w:cs="Times New Roman"/>
      <w:b/>
      <w:bCs/>
      <w:color w:val="000000"/>
      <w:lang w:eastAsia="ja-JP"/>
    </w:rPr>
  </w:style>
  <w:style w:type="paragraph" w:customStyle="1" w:styleId="12pt18pt">
    <w:name w:val="12pt 18pt"/>
    <w:basedOn w:val="Standaard"/>
    <w:qFormat/>
    <w:rsid w:val="00CF578A"/>
    <w:pPr>
      <w:spacing w:line="340" w:lineRule="atLeast"/>
    </w:pPr>
    <w:rPr>
      <w:sz w:val="24"/>
      <w:szCs w:val="24"/>
    </w:rPr>
  </w:style>
  <w:style w:type="paragraph" w:customStyle="1" w:styleId="8pt16pt">
    <w:name w:val="8pt 16pt"/>
    <w:basedOn w:val="Standaard"/>
    <w:qFormat/>
    <w:rsid w:val="00512248"/>
    <w:pPr>
      <w:spacing w:line="320" w:lineRule="atLeast"/>
    </w:pPr>
  </w:style>
  <w:style w:type="paragraph" w:customStyle="1" w:styleId="Headcover">
    <w:name w:val="Head cover"/>
    <w:basedOn w:val="Standaard"/>
    <w:qFormat/>
    <w:rsid w:val="00CE4FC4"/>
    <w:pPr>
      <w:framePr w:wrap="around" w:vAnchor="page" w:hAnchor="page" w:x="2978" w:y="2978"/>
      <w:spacing w:line="520" w:lineRule="atLeast"/>
      <w:suppressOverlap/>
    </w:pPr>
    <w:rPr>
      <w:b/>
      <w:bCs/>
      <w:sz w:val="36"/>
      <w:szCs w:val="36"/>
    </w:rPr>
  </w:style>
  <w:style w:type="paragraph" w:customStyle="1" w:styleId="Tussenkopjes">
    <w:name w:val="Tussen kopjes"/>
    <w:basedOn w:val="Kop1"/>
    <w:qFormat/>
    <w:rsid w:val="00DC73C3"/>
    <w:pPr>
      <w:spacing w:after="240"/>
      <w:jc w:val="center"/>
    </w:pPr>
  </w:style>
  <w:style w:type="character" w:customStyle="1" w:styleId="Kop2Char">
    <w:name w:val="Kop 2 Char"/>
    <w:link w:val="Kop2"/>
    <w:uiPriority w:val="9"/>
    <w:rsid w:val="009C45E2"/>
    <w:rPr>
      <w:rFonts w:ascii="Century Gothic" w:eastAsia="MS Gothic" w:hAnsi="Century Gothic" w:cs="Times New Roman"/>
      <w:b/>
      <w:bCs/>
      <w:color w:val="000000"/>
      <w:lang w:eastAsia="ja-JP"/>
    </w:rPr>
  </w:style>
  <w:style w:type="paragraph" w:customStyle="1" w:styleId="Introtekst">
    <w:name w:val="Intro tekst"/>
    <w:basedOn w:val="Standaard"/>
    <w:qFormat/>
    <w:rsid w:val="004B6924"/>
    <w:pPr>
      <w:framePr w:wrap="around" w:vAnchor="page" w:hAnchor="page" w:x="2949" w:y="3176"/>
      <w:spacing w:line="496" w:lineRule="atLeast"/>
      <w:suppressOverlap/>
    </w:pPr>
    <w:rPr>
      <w:sz w:val="28"/>
      <w:szCs w:val="28"/>
    </w:rPr>
  </w:style>
  <w:style w:type="paragraph" w:styleId="Voetnoottekst">
    <w:name w:val="footnote text"/>
    <w:basedOn w:val="Standaard"/>
    <w:link w:val="VoetnoottekstChar"/>
    <w:uiPriority w:val="99"/>
    <w:unhideWhenUsed/>
    <w:rsid w:val="00DC73C3"/>
    <w:pPr>
      <w:spacing w:line="180" w:lineRule="atLeast"/>
    </w:pPr>
    <w:rPr>
      <w:sz w:val="14"/>
      <w:szCs w:val="14"/>
    </w:rPr>
  </w:style>
  <w:style w:type="character" w:customStyle="1" w:styleId="VoetnoottekstChar">
    <w:name w:val="Voetnoottekst Char"/>
    <w:link w:val="Voetnoottekst"/>
    <w:uiPriority w:val="99"/>
    <w:rsid w:val="00DC73C3"/>
    <w:rPr>
      <w:rFonts w:ascii="Century Gothic" w:hAnsi="Century Gothic"/>
      <w:sz w:val="14"/>
      <w:szCs w:val="14"/>
      <w:lang w:eastAsia="ja-JP"/>
    </w:rPr>
  </w:style>
  <w:style w:type="character" w:styleId="Voetnootmarkering">
    <w:name w:val="footnote reference"/>
    <w:uiPriority w:val="99"/>
    <w:unhideWhenUsed/>
    <w:rsid w:val="00DC73C3"/>
    <w:rPr>
      <w:vertAlign w:val="superscript"/>
    </w:rPr>
  </w:style>
  <w:style w:type="paragraph" w:customStyle="1" w:styleId="9pt14ptpersbericht">
    <w:name w:val="9pt 14 pt persbericht"/>
    <w:basedOn w:val="Standaard"/>
    <w:link w:val="9pt14ptpersberichtChar"/>
    <w:qFormat/>
    <w:rsid w:val="002C7AC4"/>
    <w:pPr>
      <w:spacing w:line="280" w:lineRule="atLeast"/>
    </w:pPr>
    <w:rPr>
      <w:sz w:val="18"/>
      <w:szCs w:val="18"/>
      <w:lang w:val="nl" w:eastAsia="nl-NL"/>
    </w:rPr>
  </w:style>
  <w:style w:type="character" w:customStyle="1" w:styleId="9pt14ptpersberichtChar">
    <w:name w:val="9pt 14 pt persbericht Char"/>
    <w:basedOn w:val="Standaardalinea-lettertype"/>
    <w:link w:val="9pt14ptpersbericht"/>
    <w:rsid w:val="002C7AC4"/>
    <w:rPr>
      <w:rFonts w:ascii="Century Gothic" w:hAnsi="Century Gothic"/>
      <w:sz w:val="18"/>
      <w:szCs w:val="18"/>
      <w:lang w:val="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116A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116A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116A1"/>
    <w:rPr>
      <w:rFonts w:ascii="Century Gothic" w:hAnsi="Century Gothic"/>
      <w:lang w:eastAsia="ja-JP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116A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116A1"/>
    <w:rPr>
      <w:rFonts w:ascii="Century Gothic" w:hAnsi="Century Gothic"/>
      <w:b/>
      <w:bCs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838F83B6-B751-4520-BABA-54284B14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432</Words>
  <Characters>2289</Characters>
  <Application>Microsoft Office Word</Application>
  <DocSecurity>0</DocSecurity>
  <Lines>43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1 Inleiding</vt:lpstr>
      <vt:lpstr>DIENSTVERLENING IS EEN KWESTIE VAN DOEN!</vt:lpstr>
      <vt:lpstr>    1.1 Ambitie</vt:lpstr>
      <vt:lpstr>2 Totstandkoming</vt:lpstr>
      <vt:lpstr>    1.3 Afbakening</vt:lpstr>
    </vt:vector>
  </TitlesOfParts>
  <Company>Mediatraffic Press</Company>
  <LinksUpToDate>false</LinksUpToDate>
  <CharactersWithSpaces>2711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Liesbeth Koning</dc:creator>
  <cp:lastModifiedBy>NetEyes</cp:lastModifiedBy>
  <cp:revision>7</cp:revision>
  <cp:lastPrinted>2012-11-09T10:54:00Z</cp:lastPrinted>
  <dcterms:created xsi:type="dcterms:W3CDTF">2015-04-30T13:12:00Z</dcterms:created>
  <dcterms:modified xsi:type="dcterms:W3CDTF">2015-05-04T14:03:00Z</dcterms:modified>
</cp:coreProperties>
</file>